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64.png" ContentType="image/png"/>
  <Override PartName="/word/media/rId67.png" ContentType="image/png"/>
  <Override PartName="/word/media/rId69.png" ContentType="image/png"/>
  <Override PartName="/word/media/rId72.png" ContentType="image/png"/>
  <Override PartName="/word/media/rId79.png" ContentType="image/png"/>
  <Override PartName="/word/media/rId85.png" ContentType="image/png"/>
  <Override PartName="/word/media/rId88.png" ContentType="image/png"/>
  <Override PartName="/word/media/rId28.svg" ContentType="image/svg+xml"/>
  <Override PartName="/word/media/rId25.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p>
    <w:p>
      <w:pPr>
        <w:pStyle w:val="BodyText"/>
      </w:pPr>
      <w:r>
        <w:t xml:space="preserve"> </w:t>
      </w:r>
      <w:r>
        <w:t xml:space="preserve">This manuscript</w:t>
      </w:r>
      <w:r>
        <w:t xml:space="preserve"> </w:t>
      </w:r>
      <w:r>
        <w:t xml:space="preserve">(</w:t>
      </w:r>
      <w:hyperlink r:id="rId22">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3">
        <w:r>
          <w:rPr>
            <w:rStyle w:val="Hyperlink"/>
          </w:rPr>
          <w:t xml:space="preserve">habi/acinar-analysis-manuscript@457b81b</w:t>
        </w:r>
      </w:hyperlink>
      <w:r>
        <w:t xml:space="preserve"> </w:t>
      </w:r>
      <w:r>
        <w:t xml:space="preserve">on April 9, 2021.</w:t>
      </w:r>
      <w:r>
        <w:t xml:space="preserve"> </w:t>
      </w:r>
    </w:p>
    <w:p>
      <w:pPr>
        <w:pStyle w:val="Heading2"/>
      </w:pPr>
      <w:bookmarkStart w:id="24" w:name="authors"/>
      <w:r>
        <w:t xml:space="preserve">Authors</w:t>
      </w:r>
      <w:bookmarkEnd w:id="24"/>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0000-0003-3388-9187</w:t>
        </w:r>
      </w:hyperlink>
      <w:r>
        <w:t xml:space="preserve"> </w:t>
      </w:r>
      <w:r>
        <w:t xml:space="preserve">·</w:t>
      </w:r>
      <w:r>
        <w:t xml:space="preserve"> </w:t>
      </w:r>
      <w:hyperlink r:id="rId27">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0000-0003-4025-3961</w:t>
        </w:r>
      </w:hyperlink>
      <w:r>
        <w:t xml:space="preserve"> </w:t>
      </w:r>
      <w:r>
        <w:t xml:space="preserve">·</w:t>
      </w:r>
      <w:r>
        <w:t xml:space="preserve"> </w:t>
      </w:r>
      <w:hyperlink r:id="rId35">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6">
        <w:r>
          <w:rPr>
            <w:rStyle w:val="Hyperlink"/>
          </w:rPr>
          <w:t xml:space="preserve">GitHub Issues</w:t>
        </w:r>
      </w:hyperlink>
      <w:r>
        <w:t xml:space="preserve">, though.</w:t>
      </w:r>
    </w:p>
    <w:p>
      <w:pPr>
        <w:pStyle w:val="Heading2"/>
      </w:pPr>
      <w:bookmarkStart w:id="37" w:name="abstract"/>
      <w:r>
        <w:t xml:space="preserve">Abstract</w:t>
      </w:r>
      <w:bookmarkEnd w:id="37"/>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8" w:name="introduction"/>
      <w:r>
        <w:t xml:space="preserve">Introduction</w:t>
      </w:r>
      <w:bookmarkEnd w:id="38"/>
    </w:p>
    <w:p>
      <w:pPr>
        <w:pStyle w:val="Heading3"/>
      </w:pPr>
      <w:bookmarkStart w:id="39" w:name="lung-development"/>
      <w:r>
        <w:t xml:space="preserve">Lung development</w:t>
      </w:r>
      <w:bookmarkEnd w:id="39"/>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0" w:name="the-functional-lung-units"/>
      <w:r>
        <w:t xml:space="preserve">The functional lung units</w:t>
      </w:r>
      <w:bookmarkEnd w:id="40"/>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1" w:name="acinus-detection-and-delineation"/>
      <w:r>
        <w:t xml:space="preserve">Acinus detection and delineation</w:t>
      </w:r>
      <w:bookmarkEnd w:id="41"/>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2" w:name="aims-of-this-study"/>
      <w:r>
        <w:t xml:space="preserve">Aims of this study</w:t>
      </w:r>
      <w:bookmarkEnd w:id="42"/>
    </w:p>
    <w:p>
      <w:pPr>
        <w:pStyle w:val="Heading4"/>
      </w:pPr>
      <w:bookmarkStart w:id="43" w:name="acinar-structure"/>
      <w:r>
        <w:t xml:space="preserve">Acinar structure</w:t>
      </w:r>
      <w:bookmarkEnd w:id="43"/>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4" w:name="individual-acinar-volumes"/>
      <w:r>
        <w:t xml:space="preserve">Individual acinar volumes</w:t>
      </w:r>
      <w:bookmarkEnd w:id="44"/>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5" w:name="materials-methods"/>
      <w:r>
        <w:t xml:space="preserve">Materials &amp; Methods</w:t>
      </w:r>
      <w:bookmarkEnd w:id="45"/>
    </w:p>
    <w:p>
      <w:pPr>
        <w:pStyle w:val="Heading3"/>
      </w:pPr>
      <w:bookmarkStart w:id="46" w:name="rat-lung-samples"/>
      <w:r>
        <w:t xml:space="preserve">Rat lung samples</w:t>
      </w:r>
      <w:bookmarkEnd w:id="46"/>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7" w:name="tomographic-imaging"/>
      <w:r>
        <w:t xml:space="preserve">Tomographic imaging</w:t>
      </w:r>
      <w:bookmarkEnd w:id="47"/>
    </w:p>
    <w:p>
      <w:pPr>
        <w:pStyle w:val="FirstParagraph"/>
      </w:pPr>
      <w:r>
        <w:t xml:space="preserve">Tomographic imaging was performed at the</w:t>
      </w:r>
      <w:r>
        <w:t xml:space="preserve"> </w:t>
      </w:r>
      <w:hyperlink r:id="rId48">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49">
        <w:r>
          <w:rPr>
            <w:rStyle w:val="Hyperlink"/>
          </w:rPr>
          <w:t xml:space="preserve">Swiss Light Source</w:t>
        </w:r>
      </w:hyperlink>
      <w:r>
        <w:t xml:space="preserve"> </w:t>
      </w:r>
      <w:r>
        <w:t xml:space="preserve">at the</w:t>
      </w:r>
      <w:r>
        <w:t xml:space="preserve"> </w:t>
      </w:r>
      <w:hyperlink r:id="rId50">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1">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2">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3" w:name="extraction-of-acini"/>
      <w:r>
        <w:t xml:space="preserve">Extraction of acini</w:t>
      </w:r>
      <w:bookmarkEnd w:id="53"/>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4">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5" w:name="Xa208c02979001b923095545b44aab53800c5b4f"/>
      <w:r>
        <w:t xml:space="preserve">Stereological analysis of alveolar characteristics</w:t>
      </w:r>
      <w:bookmarkEnd w:id="55"/>
    </w:p>
    <w:p>
      <w:pPr>
        <w:pStyle w:val="FirstParagraph"/>
      </w:pPr>
      <w:r>
        <w:t xml:space="preserve">The stereological estimation of the alveolar number was performed according to the standards for quantitative assessment of lung structure from the</w:t>
      </w:r>
      <w:r>
        <w:t xml:space="preserve"> </w:t>
      </w:r>
      <w:hyperlink r:id="rId56">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7">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8" w:name="data-analysis-and-display"/>
      <w:r>
        <w:t xml:space="preserve">Data analysis and display</w:t>
      </w:r>
      <w:bookmarkEnd w:id="58"/>
    </w:p>
    <w:p>
      <w:pPr>
        <w:pStyle w:val="FirstParagraph"/>
      </w:pPr>
      <w:r>
        <w:t xml:space="preserve">All the stereologically assessed data was processed in a</w:t>
      </w:r>
      <w:r>
        <w:t xml:space="preserve"> </w:t>
      </w:r>
      <w:hyperlink r:id="rId59">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0" w:name="results"/>
      <w:r>
        <w:t xml:space="preserve">Results</w:t>
      </w:r>
      <w:bookmarkEnd w:id="60"/>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2"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1"/>
                    <a:stretch>
                      <a:fillRect/>
                    </a:stretch>
                  </pic:blipFill>
                  <pic:spPr bwMode="auto">
                    <a:xfrm>
                      <a:off x="0" y="0"/>
                      <a:ext cx="5943600" cy="3216973"/>
                    </a:xfrm>
                    <a:prstGeom prst="rect">
                      <a:avLst/>
                    </a:prstGeom>
                    <a:noFill/>
                    <a:ln w="9525">
                      <a:noFill/>
                      <a:headEnd/>
                      <a:tailEnd/>
                    </a:ln>
                  </pic:spPr>
                </pic:pic>
              </a:graphicData>
            </a:graphic>
          </wp:inline>
        </w:drawing>
      </w:r>
      <w:bookmarkEnd w:id="62"/>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3" w:name="alveoli-per-acinus"/>
      <w:r>
        <w:t xml:space="preserve">Alveoli per acinus</w:t>
      </w:r>
      <w:bookmarkEnd w:id="63"/>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5"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4"/>
                    <a:stretch>
                      <a:fillRect/>
                    </a:stretch>
                  </pic:blipFill>
                  <pic:spPr bwMode="auto">
                    <a:xfrm>
                      <a:off x="0" y="0"/>
                      <a:ext cx="5943600" cy="3342523"/>
                    </a:xfrm>
                    <a:prstGeom prst="rect">
                      <a:avLst/>
                    </a:prstGeom>
                    <a:noFill/>
                    <a:ln w="9525">
                      <a:noFill/>
                      <a:headEnd/>
                      <a:tailEnd/>
                    </a:ln>
                  </pic:spPr>
                </pic:pic>
              </a:graphicData>
            </a:graphic>
          </wp:inline>
        </w:drawing>
      </w:r>
      <w:bookmarkEnd w:id="65"/>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6" w:name="acinus-volume"/>
      <w:r>
        <w:t xml:space="preserve">Acinus volume</w:t>
      </w:r>
      <w:bookmarkEnd w:id="66"/>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8"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7"/>
                    <a:stretch>
                      <a:fillRect/>
                    </a:stretch>
                  </pic:blipFill>
                  <pic:spPr bwMode="auto">
                    <a:xfrm>
                      <a:off x="0" y="0"/>
                      <a:ext cx="5943600" cy="3342523"/>
                    </a:xfrm>
                    <a:prstGeom prst="rect">
                      <a:avLst/>
                    </a:prstGeom>
                    <a:noFill/>
                    <a:ln w="9525">
                      <a:noFill/>
                      <a:headEnd/>
                      <a:tailEnd/>
                    </a:ln>
                  </pic:spPr>
                </pic:pic>
              </a:graphicData>
            </a:graphic>
          </wp:inline>
        </w:drawing>
      </w:r>
      <w:bookmarkEnd w:id="68"/>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0"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9"/>
                    <a:stretch>
                      <a:fillRect/>
                    </a:stretch>
                  </pic:blipFill>
                  <pic:spPr bwMode="auto">
                    <a:xfrm>
                      <a:off x="0" y="0"/>
                      <a:ext cx="5943600" cy="3342523"/>
                    </a:xfrm>
                    <a:prstGeom prst="rect">
                      <a:avLst/>
                    </a:prstGeom>
                    <a:noFill/>
                    <a:ln w="9525">
                      <a:noFill/>
                      <a:headEnd/>
                      <a:tailEnd/>
                    </a:ln>
                  </pic:spPr>
                </pic:pic>
              </a:graphicData>
            </a:graphic>
          </wp:inline>
        </w:drawing>
      </w:r>
      <w:bookmarkEnd w:id="70"/>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1" w:name="alveoli-per-volume"/>
      <w:r>
        <w:t xml:space="preserve">Alveoli per volume</w:t>
      </w:r>
      <w:bookmarkEnd w:id="71"/>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3"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2"/>
                    <a:stretch>
                      <a:fillRect/>
                    </a:stretch>
                  </pic:blipFill>
                  <pic:spPr bwMode="auto">
                    <a:xfrm>
                      <a:off x="0" y="0"/>
                      <a:ext cx="5943600" cy="3342523"/>
                    </a:xfrm>
                    <a:prstGeom prst="rect">
                      <a:avLst/>
                    </a:prstGeom>
                    <a:noFill/>
                    <a:ln w="9525">
                      <a:noFill/>
                      <a:headEnd/>
                      <a:tailEnd/>
                    </a:ln>
                  </pic:spPr>
                </pic:pic>
              </a:graphicData>
            </a:graphic>
          </wp:inline>
        </w:drawing>
      </w:r>
      <w:bookmarkEnd w:id="73"/>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4" w:name="number-of-acini"/>
      <w:r>
        <w:t xml:space="preserve">Number of acini</w:t>
      </w:r>
      <w:bookmarkEnd w:id="74"/>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5" w:name="total-number-of-alveoli-per-lung"/>
      <w:r>
        <w:t xml:space="preserve">Total number of alveoli per lung</w:t>
      </w:r>
      <w:bookmarkEnd w:id="75"/>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6" w:name="volume-of-individual-alveoli"/>
      <w:r>
        <w:t xml:space="preserve">Volume of individual alveoli</w:t>
      </w:r>
      <w:bookmarkEnd w:id="76"/>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7" w:name="discussion"/>
      <w:r>
        <w:t xml:space="preserve">Discussion</w:t>
      </w:r>
      <w:bookmarkEnd w:id="77"/>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8" w:name="acinus-volumes"/>
      <w:r>
        <w:t xml:space="preserve">Acinus volumes</w:t>
      </w:r>
      <w:bookmarkEnd w:id="78"/>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0" w:name="fig:06"/>
      <w:r>
        <w:drawing>
          <wp:inline>
            <wp:extent cx="5943600" cy="3342523"/>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9"/>
                    <a:stretch>
                      <a:fillRect/>
                    </a:stretch>
                  </pic:blipFill>
                  <pic:spPr bwMode="auto">
                    <a:xfrm>
                      <a:off x="0" y="0"/>
                      <a:ext cx="5943600" cy="3342523"/>
                    </a:xfrm>
                    <a:prstGeom prst="rect">
                      <a:avLst/>
                    </a:prstGeom>
                    <a:noFill/>
                    <a:ln w="9525">
                      <a:noFill/>
                      <a:headEnd/>
                      <a:tailEnd/>
                    </a:ln>
                  </pic:spPr>
                </pic:pic>
              </a:graphicData>
            </a:graphic>
          </wp:inline>
        </w:drawing>
      </w:r>
      <w:bookmarkEnd w:id="80"/>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1" w:name="number-of-alveoli-per-acinus-volume"/>
      <w:r>
        <w:t xml:space="preserve">Number of alveoli per acinus volume</w:t>
      </w:r>
      <w:bookmarkEnd w:id="81"/>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2">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3">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4" w:name="number-of-acini-1"/>
      <w:r>
        <w:t xml:space="preserve">Number of acini</w:t>
      </w:r>
      <w:bookmarkEnd w:id="84"/>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6"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5"/>
                    <a:stretch>
                      <a:fillRect/>
                    </a:stretch>
                  </pic:blipFill>
                  <pic:spPr bwMode="auto">
                    <a:xfrm>
                      <a:off x="0" y="0"/>
                      <a:ext cx="5943600" cy="3342523"/>
                    </a:xfrm>
                    <a:prstGeom prst="rect">
                      <a:avLst/>
                    </a:prstGeom>
                    <a:noFill/>
                    <a:ln w="9525">
                      <a:noFill/>
                      <a:headEnd/>
                      <a:tailEnd/>
                    </a:ln>
                  </pic:spPr>
                </pic:pic>
              </a:graphicData>
            </a:graphic>
          </wp:inline>
        </w:drawing>
      </w:r>
      <w:bookmarkEnd w:id="86"/>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7" w:name="total-alveolar-number"/>
      <w:r>
        <w:t xml:space="preserve">Total alveolar number</w:t>
      </w:r>
      <w:bookmarkEnd w:id="87"/>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49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89" w:name="fig:08"/>
      <w:r>
        <w:drawing>
          <wp:inline>
            <wp:extent cx="5943600" cy="3342523"/>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8"/>
                    <a:stretch>
                      <a:fillRect/>
                    </a:stretch>
                  </pic:blipFill>
                  <pic:spPr bwMode="auto">
                    <a:xfrm>
                      <a:off x="0" y="0"/>
                      <a:ext cx="5943600" cy="3342523"/>
                    </a:xfrm>
                    <a:prstGeom prst="rect">
                      <a:avLst/>
                    </a:prstGeom>
                    <a:noFill/>
                    <a:ln w="9525">
                      <a:noFill/>
                      <a:headEnd/>
                      <a:tailEnd/>
                    </a:ln>
                  </pic:spPr>
                </pic:pic>
              </a:graphicData>
            </a:graphic>
          </wp:inline>
        </w:drawing>
      </w:r>
      <w:bookmarkEnd w:id="89"/>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0" w:name="volumes-of-individual-alveoli"/>
      <w:r>
        <w:t xml:space="preserve">Volumes of individual alveoli</w:t>
      </w:r>
      <w:bookmarkEnd w:id="90"/>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1" w:name="additional-characteristics-of-the-acinus"/>
      <w:r>
        <w:t xml:space="preserve">Additional characteristics of the acinus</w:t>
      </w:r>
      <w:bookmarkEnd w:id="91"/>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2" w:name="Xe5449ac0217bb5ceef6c76df9680ea657c9eb19"/>
      <w:r>
        <w:t xml:space="preserve">Physiological relevance of the acinar size</w:t>
      </w:r>
      <w:bookmarkEnd w:id="92"/>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51</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54</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51</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3" w:name="conclusion"/>
      <w:r>
        <w:t xml:space="preserve">Conclusion</w:t>
      </w:r>
      <w:bookmarkEnd w:id="93"/>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4" w:name="acknowledgments"/>
      <w:r>
        <w:t xml:space="preserve">Acknowledgments</w:t>
      </w:r>
      <w:bookmarkEnd w:id="94"/>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5">
        <w:r>
          <w:rPr>
            <w:rStyle w:val="Hyperlink"/>
          </w:rPr>
          <w:t xml:space="preserve">310030_153468</w:t>
        </w:r>
      </w:hyperlink>
      <w:r>
        <w:t xml:space="preserve"> </w:t>
      </w:r>
      <w:r>
        <w:t xml:space="preserve">and</w:t>
      </w:r>
      <w:r>
        <w:t xml:space="preserve"> </w:t>
      </w:r>
      <w:hyperlink r:id="rId96">
        <w:r>
          <w:rPr>
            <w:rStyle w:val="Hyperlink"/>
          </w:rPr>
          <w:t xml:space="preserve">310030_175953</w:t>
        </w:r>
      </w:hyperlink>
      <w:r>
        <w:t xml:space="preserve">).</w:t>
      </w:r>
    </w:p>
    <w:p>
      <w:pPr>
        <w:pStyle w:val="Heading2"/>
      </w:pPr>
      <w:bookmarkStart w:id="97" w:name="contributions"/>
      <w:r>
        <w:t xml:space="preserve">Contributions</w:t>
      </w:r>
      <w:bookmarkEnd w:id="97"/>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8" w:name="disclosures"/>
      <w:r>
        <w:t xml:space="preserve">Disclosures</w:t>
      </w:r>
      <w:bookmarkEnd w:id="98"/>
    </w:p>
    <w:p>
      <w:pPr>
        <w:pStyle w:val="FirstParagraph"/>
      </w:pPr>
      <w:r>
        <w:t xml:space="preserve">No conﬂicts of interest, financial or otherwise, are declared by the authors.</w:t>
      </w:r>
    </w:p>
    <w:p>
      <w:pPr>
        <w:pStyle w:val="Heading2"/>
      </w:pPr>
      <w:bookmarkStart w:id="99" w:name="references"/>
      <w:r>
        <w:t xml:space="preserve">References</w:t>
      </w:r>
      <w:bookmarkEnd w:id="99"/>
    </w:p>
    <w:bookmarkStart w:id="207" w:name="refs"/>
    <w:bookmarkStart w:id="101"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0">
        <w:r>
          <w:rPr>
            <w:rStyle w:val="Hyperlink"/>
          </w:rPr>
          <w:t xml:space="preserve">http://amazon.com/o/ASIN/0071457399/</w:t>
        </w:r>
      </w:hyperlink>
    </w:p>
    <w:bookmarkEnd w:id="101"/>
    <w:bookmarkStart w:id="103" w:name="ref-ODQCVC23"/>
    <w:p>
      <w:pPr>
        <w:pStyle w:val="Bibliography"/>
      </w:pPr>
      <w:r>
        <w:t xml:space="preserve">2. Schittny JC. How high resolution 3-dimensional imaging changes our understanding of postnatal lung development. Histochemistry and Cell Biology. 2018;150: 677–691. doi:</w:t>
      </w:r>
      <w:hyperlink r:id="rId102">
        <w:r>
          <w:rPr>
            <w:rStyle w:val="Hyperlink"/>
          </w:rPr>
          <w:t xml:space="preserve">10.1007/s00418-018-1749-7</w:t>
        </w:r>
      </w:hyperlink>
    </w:p>
    <w:bookmarkEnd w:id="103"/>
    <w:bookmarkStart w:id="105" w:name="ref-auNiE56G"/>
    <w:p>
      <w:pPr>
        <w:pStyle w:val="Bibliography"/>
      </w:pPr>
      <w:r>
        <w:t xml:space="preserve">3. Burri PH, Dbaly J, Weibel ER. The postnatal growth of the rat lung. I. Morphometry. The Anatomical Record. 1974;178: 711–730. doi:</w:t>
      </w:r>
      <w:hyperlink r:id="rId104">
        <w:r>
          <w:rPr>
            <w:rStyle w:val="Hyperlink"/>
          </w:rPr>
          <w:t xml:space="preserve">10.1002/ar.1091780405</w:t>
        </w:r>
      </w:hyperlink>
    </w:p>
    <w:bookmarkEnd w:id="105"/>
    <w:bookmarkStart w:id="107" w:name="ref-1AhvLCPky"/>
    <w:p>
      <w:pPr>
        <w:pStyle w:val="Bibliography"/>
      </w:pPr>
      <w:r>
        <w:t xml:space="preserve">4. Kauffman SL, Burri PH, Weibel ER. The postnatal growth of the rat lung II. Autoradiography. The Anatomical Record. 1974;180: 63–76. doi:</w:t>
      </w:r>
      <w:hyperlink r:id="rId106">
        <w:r>
          <w:rPr>
            <w:rStyle w:val="Hyperlink"/>
          </w:rPr>
          <w:t xml:space="preserve">10.1002/ar.1091800108</w:t>
        </w:r>
      </w:hyperlink>
    </w:p>
    <w:bookmarkEnd w:id="107"/>
    <w:bookmarkStart w:id="109" w:name="ref-XQLPrPTJ"/>
    <w:p>
      <w:pPr>
        <w:pStyle w:val="Bibliography"/>
      </w:pPr>
      <w:r>
        <w:t xml:space="preserve">5. Schittny JC. Development of the lung. Cell and Tissue Research. 2017;367: 427–444. doi:</w:t>
      </w:r>
      <w:hyperlink r:id="rId108">
        <w:r>
          <w:rPr>
            <w:rStyle w:val="Hyperlink"/>
          </w:rPr>
          <w:t xml:space="preserve">10.1007/s00441-016-2545-0</w:t>
        </w:r>
      </w:hyperlink>
    </w:p>
    <w:bookmarkEnd w:id="109"/>
    <w:bookmarkStart w:id="111"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0">
        <w:r>
          <w:rPr>
            <w:rStyle w:val="Hyperlink"/>
          </w:rPr>
          <w:t xml:space="preserve">10.1152/japplphysiol.01355.2013</w:t>
        </w:r>
      </w:hyperlink>
    </w:p>
    <w:bookmarkEnd w:id="111"/>
    <w:bookmarkStart w:id="113"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2">
        <w:r>
          <w:rPr>
            <w:rStyle w:val="Hyperlink"/>
          </w:rPr>
          <w:t xml:space="preserve">10.1152/ajplung.00296.2007</w:t>
        </w:r>
      </w:hyperlink>
    </w:p>
    <w:bookmarkEnd w:id="113"/>
    <w:bookmarkStart w:id="115" w:name="ref-BbEFwEVD"/>
    <w:p>
      <w:pPr>
        <w:pStyle w:val="Bibliography"/>
      </w:pPr>
      <w:r>
        <w:t xml:space="preserve">8. Haefeli-Bleuer B, Weibel ER. Morphometry of the human pulmonary acinus. The Anatomical Record. 1988;220: 401–414. doi:</w:t>
      </w:r>
      <w:hyperlink r:id="rId114">
        <w:r>
          <w:rPr>
            <w:rStyle w:val="Hyperlink"/>
          </w:rPr>
          <w:t xml:space="preserve">10.1002/ar.1092200410</w:t>
        </w:r>
      </w:hyperlink>
    </w:p>
    <w:bookmarkEnd w:id="115"/>
    <w:bookmarkStart w:id="117" w:name="ref-WDrIHn9p"/>
    <w:p>
      <w:pPr>
        <w:pStyle w:val="Bibliography"/>
      </w:pPr>
      <w:r>
        <w:t xml:space="preserve">9. Storey WF, Staub NC. Ventilation of terminal air units. Journal of Applied Physiology. 1962;17: 391–397. doi:</w:t>
      </w:r>
      <w:hyperlink r:id="rId116">
        <w:r>
          <w:rPr>
            <w:rStyle w:val="Hyperlink"/>
          </w:rPr>
          <w:t xml:space="preserve">10.1152/jappl.1962.17.3.391</w:t>
        </w:r>
      </w:hyperlink>
    </w:p>
    <w:bookmarkEnd w:id="117"/>
    <w:bookmarkStart w:id="119"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8">
        <w:r>
          <w:rPr>
            <w:rStyle w:val="Hyperlink"/>
          </w:rPr>
          <w:t xml:space="preserve">10.1152/ajplung.00325.2016</w:t>
        </w:r>
      </w:hyperlink>
    </w:p>
    <w:bookmarkEnd w:id="119"/>
    <w:bookmarkStart w:id="121" w:name="ref-uFNlWogb"/>
    <w:p>
      <w:pPr>
        <w:pStyle w:val="Bibliography"/>
      </w:pPr>
      <w:r>
        <w:t xml:space="preserve">11. Barré SF, Haberthür D, Stampanoni M, Schittny JC. Efficient estimation of the total number of acini in adult rat lung. Physiological Reports. 2014;2: e12063. doi:</w:t>
      </w:r>
      <w:hyperlink r:id="rId120">
        <w:r>
          <w:rPr>
            <w:rStyle w:val="Hyperlink"/>
          </w:rPr>
          <w:t xml:space="preserve">10.14814/phy2.12063</w:t>
        </w:r>
      </w:hyperlink>
    </w:p>
    <w:bookmarkEnd w:id="121"/>
    <w:bookmarkStart w:id="123" w:name="ref-CVl41LwO"/>
    <w:p>
      <w:pPr>
        <w:pStyle w:val="Bibliography"/>
      </w:pPr>
      <w:r>
        <w:t xml:space="preserve">12. Fishler R, Hofemeier P, Etzion Y, Dubowski Y, Sznitman J. Particle dynamics and deposition in true-scale pulmonary acinar models. Scientific Reports. 2015;5: 14071. doi:</w:t>
      </w:r>
      <w:hyperlink r:id="rId122">
        <w:r>
          <w:rPr>
            <w:rStyle w:val="Hyperlink"/>
          </w:rPr>
          <w:t xml:space="preserve">10.1038/srep14071</w:t>
        </w:r>
      </w:hyperlink>
    </w:p>
    <w:bookmarkEnd w:id="123"/>
    <w:bookmarkStart w:id="125"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4">
        <w:r>
          <w:rPr>
            <w:rStyle w:val="Hyperlink"/>
          </w:rPr>
          <w:t xml:space="preserve">10.1371/journal.pcbi.1007079</w:t>
        </w:r>
      </w:hyperlink>
    </w:p>
    <w:bookmarkEnd w:id="125"/>
    <w:bookmarkStart w:id="127" w:name="ref-1DP2FRUSZ"/>
    <w:p>
      <w:pPr>
        <w:pStyle w:val="Bibliography"/>
      </w:pPr>
      <w:r>
        <w:t xml:space="preserve">14. Hofemeier P, Sznitman J. Role of Alveolar Topology on Acinar Flows and Convective Mixing. Journal of Biomechanical Engineering. 2014;136: 061007. doi:</w:t>
      </w:r>
      <w:hyperlink r:id="rId126">
        <w:r>
          <w:rPr>
            <w:rStyle w:val="Hyperlink"/>
          </w:rPr>
          <w:t xml:space="preserve">10.1115/1.4027328</w:t>
        </w:r>
      </w:hyperlink>
    </w:p>
    <w:bookmarkEnd w:id="127"/>
    <w:bookmarkStart w:id="129"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8">
        <w:r>
          <w:rPr>
            <w:rStyle w:val="Hyperlink"/>
          </w:rPr>
          <w:t xml:space="preserve">10.1073/pnas.1119339109</w:t>
        </w:r>
      </w:hyperlink>
    </w:p>
    <w:bookmarkEnd w:id="129"/>
    <w:bookmarkStart w:id="131"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0">
        <w:r>
          <w:rPr>
            <w:rStyle w:val="Hyperlink"/>
          </w:rPr>
          <w:t xml:space="preserve">10.1021/acsnano.8b01826</w:t>
        </w:r>
      </w:hyperlink>
    </w:p>
    <w:bookmarkEnd w:id="131"/>
    <w:bookmarkStart w:id="133" w:name="ref-c3aIB7f9"/>
    <w:p>
      <w:pPr>
        <w:pStyle w:val="Bibliography"/>
      </w:pPr>
      <w:r>
        <w:t xml:space="preserve">17. Mercer RR, Crapo JD. Three-dimensional reconstruction of the rat acinus. Journal of Applied Physiology. 1987;63: 785–794. doi:</w:t>
      </w:r>
      <w:hyperlink r:id="rId132">
        <w:r>
          <w:rPr>
            <w:rStyle w:val="Hyperlink"/>
          </w:rPr>
          <w:t xml:space="preserve">10.1152/jappl.1987.63.2.785</w:t>
        </w:r>
      </w:hyperlink>
    </w:p>
    <w:bookmarkEnd w:id="133"/>
    <w:bookmarkStart w:id="135"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4">
        <w:r>
          <w:rPr>
            <w:rStyle w:val="Hyperlink"/>
          </w:rPr>
          <w:t xml:space="preserve">10.1111/j.1469-7580.2005.00413.x</w:t>
        </w:r>
      </w:hyperlink>
    </w:p>
    <w:bookmarkEnd w:id="135"/>
    <w:bookmarkStart w:id="137"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6">
        <w:r>
          <w:rPr>
            <w:rStyle w:val="Hyperlink"/>
          </w:rPr>
          <w:t xml:space="preserve">10.1002/aja.1001800204</w:t>
        </w:r>
      </w:hyperlink>
    </w:p>
    <w:bookmarkEnd w:id="137"/>
    <w:bookmarkStart w:id="139"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8">
        <w:r>
          <w:rPr>
            <w:rStyle w:val="Hyperlink"/>
          </w:rPr>
          <w:t xml:space="preserve">10.1073/pnas.1215112109</w:t>
        </w:r>
      </w:hyperlink>
    </w:p>
    <w:bookmarkEnd w:id="139"/>
    <w:bookmarkStart w:id="141"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0">
        <w:r>
          <w:rPr>
            <w:rStyle w:val="Hyperlink"/>
          </w:rPr>
          <w:t xml:space="preserve">10.1152/japplphysiol.00642.2013</w:t>
        </w:r>
      </w:hyperlink>
    </w:p>
    <w:bookmarkEnd w:id="141"/>
    <w:bookmarkStart w:id="143"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2">
        <w:r>
          <w:rPr>
            <w:rStyle w:val="Hyperlink"/>
          </w:rPr>
          <w:t xml:space="preserve">10.1152/japplphysiol.00317.2016</w:t>
        </w:r>
      </w:hyperlink>
    </w:p>
    <w:bookmarkEnd w:id="143"/>
    <w:bookmarkStart w:id="145" w:name="ref-199ALtdJt"/>
    <w:p>
      <w:pPr>
        <w:pStyle w:val="Bibliography"/>
      </w:pPr>
      <w:r>
        <w:t xml:space="preserve">23. Flecknell P. Replacement, Reduction, Refinement. ALTEX. 2002;19: 73–78. Available:</w:t>
      </w:r>
      <w:r>
        <w:t xml:space="preserve"> </w:t>
      </w:r>
      <w:hyperlink r:id="rId144">
        <w:r>
          <w:rPr>
            <w:rStyle w:val="Hyperlink"/>
          </w:rPr>
          <w:t xml:space="preserve">https://www.altex.org/index.php/altex/article/view/1106</w:t>
        </w:r>
      </w:hyperlink>
    </w:p>
    <w:bookmarkEnd w:id="145"/>
    <w:bookmarkStart w:id="146"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6"/>
    <w:bookmarkStart w:id="148" w:name="ref-knMAkPPz"/>
    <w:p>
      <w:pPr>
        <w:pStyle w:val="Bibliography"/>
      </w:pPr>
      <w:r>
        <w:t xml:space="preserve">25. Marone F, Hintermüller C, McDonald S, Abela R, Mikuljan G, Isenegger A, et al. X-ray Tomographic Microscopy at TOMCAT. Journal of Physics: Conference Series. 2009;186: 012042. doi:</w:t>
      </w:r>
      <w:hyperlink r:id="rId147">
        <w:r>
          <w:rPr>
            <w:rStyle w:val="Hyperlink"/>
          </w:rPr>
          <w:t xml:space="preserve">10.1088/1742-6596/186/1/012042</w:t>
        </w:r>
      </w:hyperlink>
    </w:p>
    <w:bookmarkEnd w:id="148"/>
    <w:bookmarkStart w:id="150"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49">
        <w:r>
          <w:rPr>
            <w:rStyle w:val="Hyperlink"/>
          </w:rPr>
          <w:t xml:space="preserve">10.1080/08940886.2011.634315</w:t>
        </w:r>
      </w:hyperlink>
    </w:p>
    <w:bookmarkEnd w:id="150"/>
    <w:bookmarkStart w:id="152"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1">
        <w:r>
          <w:rPr>
            <w:rStyle w:val="Hyperlink"/>
          </w:rPr>
          <w:t xml:space="preserve">10.1107/s0909049510019618</w:t>
        </w:r>
      </w:hyperlink>
    </w:p>
    <w:bookmarkEnd w:id="152"/>
    <w:bookmarkStart w:id="154"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3">
        <w:r>
          <w:rPr>
            <w:rStyle w:val="Hyperlink"/>
          </w:rPr>
          <w:t xml:space="preserve">10.1164/rccm.200809-1522st</w:t>
        </w:r>
      </w:hyperlink>
    </w:p>
    <w:bookmarkEnd w:id="154"/>
    <w:bookmarkStart w:id="156" w:name="ref-KGbSQovR"/>
    <w:p>
      <w:pPr>
        <w:pStyle w:val="Bibliography"/>
      </w:pPr>
      <w:r>
        <w:t xml:space="preserve">29. Scherle W. A simple method for volumetry of organs in quantitative stereology. Mikroskopie. 1970;26: 57–60. Available:</w:t>
      </w:r>
      <w:r>
        <w:t xml:space="preserve"> </w:t>
      </w:r>
      <w:hyperlink r:id="rId155">
        <w:r>
          <w:rPr>
            <w:rStyle w:val="Hyperlink"/>
          </w:rPr>
          <w:t xml:space="preserve">https://www.ncbi.nlm.nih.gov/pubmed/5530651</w:t>
        </w:r>
      </w:hyperlink>
    </w:p>
    <w:bookmarkEnd w:id="156"/>
    <w:bookmarkStart w:id="158" w:name="ref-12Z2YPzm8"/>
    <w:p>
      <w:pPr>
        <w:pStyle w:val="Bibliography"/>
      </w:pPr>
      <w:r>
        <w:t xml:space="preserve">30. Haberthür, David. DicomReaderAndSaverForSTEPanizer.m. Gist. Available:</w:t>
      </w:r>
      <w:r>
        <w:t xml:space="preserve"> </w:t>
      </w:r>
      <w:hyperlink r:id="rId157">
        <w:r>
          <w:rPr>
            <w:rStyle w:val="Hyperlink"/>
          </w:rPr>
          <w:t xml:space="preserve">https://git.io/JTg4F</w:t>
        </w:r>
      </w:hyperlink>
    </w:p>
    <w:bookmarkEnd w:id="158"/>
    <w:bookmarkStart w:id="160" w:name="ref-nPoQ2EIB"/>
    <w:p>
      <w:pPr>
        <w:pStyle w:val="Bibliography"/>
      </w:pPr>
      <w:r>
        <w:t xml:space="preserve">31. TSCHANZ SA, BURRI PH, WEIBEL ER. A simple tool for stereological assessment of digital images: the STEPanizer. Journal of Microscopy. 2011;243: 47–59. doi:</w:t>
      </w:r>
      <w:hyperlink r:id="rId159">
        <w:r>
          <w:rPr>
            <w:rStyle w:val="Hyperlink"/>
          </w:rPr>
          <w:t xml:space="preserve">10.1111/j.1365-2818.2010.03481.x</w:t>
        </w:r>
      </w:hyperlink>
    </w:p>
    <w:bookmarkEnd w:id="160"/>
    <w:bookmarkStart w:id="162"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1">
        <w:r>
          <w:rPr>
            <w:rStyle w:val="Hyperlink"/>
          </w:rPr>
          <w:t xml:space="preserve">10.1002/ar.a.20012</w:t>
        </w:r>
      </w:hyperlink>
    </w:p>
    <w:bookmarkEnd w:id="162"/>
    <w:bookmarkStart w:id="164" w:name="ref-FJ9FoB4m"/>
    <w:p>
      <w:pPr>
        <w:pStyle w:val="Bibliography"/>
      </w:pPr>
      <w:r>
        <w:t xml:space="preserve">33. Sterio DC. The unbiased estimation of number and sizes of arbitrary particles using the disector. Journal of Microscopy. 1984;134: 127–136. doi:</w:t>
      </w:r>
      <w:hyperlink r:id="rId163">
        <w:r>
          <w:rPr>
            <w:rStyle w:val="Hyperlink"/>
          </w:rPr>
          <w:t xml:space="preserve">10.1111/j.1365-2818.1984.tb02501.x</w:t>
        </w:r>
      </w:hyperlink>
    </w:p>
    <w:bookmarkEnd w:id="164"/>
    <w:bookmarkStart w:id="166" w:name="ref-FE9HLB4f"/>
    <w:p>
      <w:pPr>
        <w:pStyle w:val="Bibliography"/>
      </w:pPr>
      <w:r>
        <w:t xml:space="preserve">34. CRUZ-ORIVE LM. Precision of Cavalieri sections and slices with local errors. Journal of Microscopy. 1999;193: 182–198. doi:</w:t>
      </w:r>
      <w:hyperlink r:id="rId165">
        <w:r>
          <w:rPr>
            <w:rStyle w:val="Hyperlink"/>
          </w:rPr>
          <w:t xml:space="preserve">10.1046/j.1365-2818.1999.00460.x</w:t>
        </w:r>
      </w:hyperlink>
    </w:p>
    <w:bookmarkEnd w:id="166"/>
    <w:bookmarkStart w:id="168"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7">
        <w:r>
          <w:rPr>
            <w:rStyle w:val="Hyperlink"/>
          </w:rPr>
          <w:t xml:space="preserve">10.3233/978-1-61499-649-1-87</w:t>
        </w:r>
      </w:hyperlink>
    </w:p>
    <w:bookmarkEnd w:id="168"/>
    <w:bookmarkStart w:id="170" w:name="ref-V87xbt0b"/>
    <w:p>
      <w:pPr>
        <w:pStyle w:val="Bibliography"/>
      </w:pPr>
      <w:r>
        <w:t xml:space="preserve">36. Haberthür D. habi/acinar-analysis: AJP-Submission. Zenodo; 2020. doi:</w:t>
      </w:r>
      <w:hyperlink r:id="rId169">
        <w:r>
          <w:rPr>
            <w:rStyle w:val="Hyperlink"/>
          </w:rPr>
          <w:t xml:space="preserve">10.5281/zenodo.3768407</w:t>
        </w:r>
      </w:hyperlink>
    </w:p>
    <w:bookmarkEnd w:id="170"/>
    <w:bookmarkStart w:id="172" w:name="ref-o21zxPIu"/>
    <w:p>
      <w:pPr>
        <w:pStyle w:val="Bibliography"/>
      </w:pPr>
      <w:r>
        <w:t xml:space="preserve">37. Amrhein V, Greenland S, McShane B. Scientists rise up against statistical significance. Nature. 2019;567: 305–307. doi:</w:t>
      </w:r>
      <w:hyperlink r:id="rId171">
        <w:r>
          <w:rPr>
            <w:rStyle w:val="Hyperlink"/>
          </w:rPr>
          <w:t xml:space="preserve">10.1038/d41586-019-00857-9</w:t>
        </w:r>
      </w:hyperlink>
    </w:p>
    <w:bookmarkEnd w:id="172"/>
    <w:bookmarkStart w:id="174" w:name="ref-IkHrgIj3"/>
    <w:p>
      <w:pPr>
        <w:pStyle w:val="Bibliography"/>
      </w:pPr>
      <w:r>
        <w:t xml:space="preserve">38. SHAPIRO SS, WILK MB. An analysis of variance test for normality (complete samples). Biometrika. 1965;52: 591–611. doi:</w:t>
      </w:r>
      <w:hyperlink r:id="rId173">
        <w:r>
          <w:rPr>
            <w:rStyle w:val="Hyperlink"/>
          </w:rPr>
          <w:t xml:space="preserve">10.1093/biomet/52.3-4.591</w:t>
        </w:r>
      </w:hyperlink>
    </w:p>
    <w:bookmarkEnd w:id="174"/>
    <w:bookmarkStart w:id="176" w:name="ref-MyzxBJ57"/>
    <w:p>
      <w:pPr>
        <w:pStyle w:val="Bibliography"/>
      </w:pPr>
      <w:r>
        <w:t xml:space="preserve">39. Mann HB, Whitney DR. On a Test of Whether one of Two Random Variables is Stochastically Larger than the Other. The Annals of Mathematical Statistics. 1947;18: 50–60. doi:</w:t>
      </w:r>
      <w:hyperlink r:id="rId175">
        <w:r>
          <w:rPr>
            <w:rStyle w:val="Hyperlink"/>
          </w:rPr>
          <w:t xml:space="preserve">10.1214/aoms/1177730491</w:t>
        </w:r>
      </w:hyperlink>
    </w:p>
    <w:bookmarkEnd w:id="176"/>
    <w:bookmarkStart w:id="178" w:name="ref-ON1Bppkk"/>
    <w:p>
      <w:pPr>
        <w:pStyle w:val="Bibliography"/>
      </w:pPr>
      <w:r>
        <w:t xml:space="preserve">40. Kruskal WH, Wallis WA. Use of Ranks in One-Criterion Variance Analysis. Journal of the American Statistical Association. 1952;47: 583–621. doi:</w:t>
      </w:r>
      <w:hyperlink r:id="rId177">
        <w:r>
          <w:rPr>
            <w:rStyle w:val="Hyperlink"/>
          </w:rPr>
          <w:t xml:space="preserve">10.1080/01621459.1952.10483441</w:t>
        </w:r>
      </w:hyperlink>
    </w:p>
    <w:bookmarkEnd w:id="178"/>
    <w:bookmarkStart w:id="180" w:name="ref-8Miti2Gz"/>
    <w:p>
      <w:pPr>
        <w:pStyle w:val="Bibliography"/>
      </w:pPr>
      <w:r>
        <w:t xml:space="preserve">41. Virtanen P, Gommers R, Oliphant TE, Haberland M, Reddy T, Cournapeau D, et al. SciPy 1.0: fundamental algorithms for scientific computing in Python. Nature Methods. 2020;17: 261–272. doi:</w:t>
      </w:r>
      <w:hyperlink r:id="rId179">
        <w:r>
          <w:rPr>
            <w:rStyle w:val="Hyperlink"/>
          </w:rPr>
          <w:t xml:space="preserve">10.1038/s41592-019-0686-2</w:t>
        </w:r>
      </w:hyperlink>
    </w:p>
    <w:bookmarkEnd w:id="180"/>
    <w:bookmarkStart w:id="182" w:name="ref-GtCynqsI"/>
    <w:p>
      <w:pPr>
        <w:pStyle w:val="Bibliography"/>
      </w:pPr>
      <w:r>
        <w:t xml:space="preserve">42. Šidák Z. Rectangular Confidence Regions for the Means of Multivariate Normal Distributions. Journal of the American Statistical Association. 1967;62: 626–633. doi:</w:t>
      </w:r>
      <w:hyperlink r:id="rId181">
        <w:r>
          <w:rPr>
            <w:rStyle w:val="Hyperlink"/>
          </w:rPr>
          <w:t xml:space="preserve">10.1080/01621459.1967.10482935</w:t>
        </w:r>
      </w:hyperlink>
    </w:p>
    <w:bookmarkEnd w:id="182"/>
    <w:bookmarkStart w:id="184" w:name="ref-I9TmP6IU"/>
    <w:p>
      <w:pPr>
        <w:pStyle w:val="Bibliography"/>
      </w:pPr>
      <w:r>
        <w:t xml:space="preserve">43. Zeltner TB, Bertacchini M, Messerli A, Burri PH. Morphometric Estimation of Regional Differences in the Rat Lung. Experimental Lung Research. 2009;16: 145–158. doi:</w:t>
      </w:r>
      <w:hyperlink r:id="rId183">
        <w:r>
          <w:rPr>
            <w:rStyle w:val="Hyperlink"/>
          </w:rPr>
          <w:t xml:space="preserve">10.3109/01902149009087879</w:t>
        </w:r>
      </w:hyperlink>
    </w:p>
    <w:bookmarkEnd w:id="184"/>
    <w:bookmarkStart w:id="186"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5">
        <w:r>
          <w:rPr>
            <w:rStyle w:val="Hyperlink"/>
          </w:rPr>
          <w:t xml:space="preserve">10.1007/s00418-020-01868-8</w:t>
        </w:r>
      </w:hyperlink>
    </w:p>
    <w:bookmarkEnd w:id="186"/>
    <w:bookmarkStart w:id="188" w:name="ref-AdXhaEV4"/>
    <w:p>
      <w:pPr>
        <w:pStyle w:val="Bibliography"/>
      </w:pPr>
      <w:r>
        <w:t xml:space="preserve">45. Mandelbrot B. How Long Is the Coast of Britain? Statistical Self-Similarity and Fractional Dimension. Science. 1967;156: 636–638. doi:</w:t>
      </w:r>
      <w:hyperlink r:id="rId187">
        <w:r>
          <w:rPr>
            <w:rStyle w:val="Hyperlink"/>
          </w:rPr>
          <w:t xml:space="preserve">10.1126/science.156.3775.636</w:t>
        </w:r>
      </w:hyperlink>
    </w:p>
    <w:bookmarkEnd w:id="188"/>
    <w:bookmarkStart w:id="190"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89">
        <w:r>
          <w:rPr>
            <w:rStyle w:val="Hyperlink"/>
          </w:rPr>
          <w:t xml:space="preserve">10.1007/s12650-010-0043-0</w:t>
        </w:r>
      </w:hyperlink>
    </w:p>
    <w:bookmarkEnd w:id="190"/>
    <w:bookmarkStart w:id="192"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1">
        <w:r>
          <w:rPr>
            <w:rStyle w:val="Hyperlink"/>
          </w:rPr>
          <w:t xml:space="preserve">10.1115/1.4007949</w:t>
        </w:r>
      </w:hyperlink>
    </w:p>
    <w:bookmarkEnd w:id="192"/>
    <w:bookmarkStart w:id="194"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3">
        <w:r>
          <w:rPr>
            <w:rStyle w:val="Hyperlink"/>
          </w:rPr>
          <w:t xml:space="preserve">10.1152/japplphysiol.90546.2008</w:t>
        </w:r>
      </w:hyperlink>
    </w:p>
    <w:bookmarkEnd w:id="194"/>
    <w:bookmarkStart w:id="196" w:name="ref-LzalnLBH"/>
    <w:p>
      <w:pPr>
        <w:pStyle w:val="Bibliography"/>
      </w:pPr>
      <w:r>
        <w:t xml:space="preserve">49.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5">
        <w:r>
          <w:rPr>
            <w:rStyle w:val="Hyperlink"/>
          </w:rPr>
          <w:t xml:space="preserve">10.1152/japplphysiol.00736.2010</w:t>
        </w:r>
      </w:hyperlink>
    </w:p>
    <w:bookmarkEnd w:id="196"/>
    <w:bookmarkStart w:id="198" w:name="ref-1CLJ32t5m"/>
    <w:p>
      <w:pPr>
        <w:pStyle w:val="Bibliography"/>
      </w:pPr>
      <w:r>
        <w:t xml:space="preserve">50. Weibel ER, Hsia CCW, Ochs M. How much is there really? Why stereology is essential in lung morphometry. Journal of Applied Physiology. 2007;102: 459–467. doi:</w:t>
      </w:r>
      <w:hyperlink r:id="rId197">
        <w:r>
          <w:rPr>
            <w:rStyle w:val="Hyperlink"/>
          </w:rPr>
          <w:t xml:space="preserve">10.1152/japplphysiol.00808.2006</w:t>
        </w:r>
      </w:hyperlink>
    </w:p>
    <w:bookmarkEnd w:id="198"/>
    <w:bookmarkStart w:id="200" w:name="ref-RJ9GQcwl"/>
    <w:p>
      <w:pPr>
        <w:pStyle w:val="Bibliography"/>
      </w:pPr>
      <w:r>
        <w:t xml:space="preserve">51. Sznitman J. Convective gas transport in the pulmonary acinus: Comparing roles of convective and diffusive lengths. Journal of Biomechanics. 2009;42: 789–792. doi:</w:t>
      </w:r>
      <w:hyperlink r:id="rId199">
        <w:r>
          <w:rPr>
            <w:rStyle w:val="Hyperlink"/>
          </w:rPr>
          <w:t xml:space="preserve">10.1016/j.jbiomech.2008.12.022</w:t>
        </w:r>
      </w:hyperlink>
    </w:p>
    <w:bookmarkEnd w:id="200"/>
    <w:bookmarkStart w:id="202" w:name="ref-19jBv0ima"/>
    <w:p>
      <w:pPr>
        <w:pStyle w:val="Bibliography"/>
      </w:pPr>
      <w:r>
        <w:t xml:space="preserve">52. Yang L, Feuchtinger A, Möller W, Ding Y, Kutschke D, Möller G, et al. Three-Dimensional Quantitative Co-Mapping of Pulmonary Morphology and Nanoparticle Distribution with Cellular Resolution in Nondissected Murine Lungs. ACS Nano. 2019; acsnano.8b07524. doi:</w:t>
      </w:r>
      <w:hyperlink r:id="rId201">
        <w:r>
          <w:rPr>
            <w:rStyle w:val="Hyperlink"/>
          </w:rPr>
          <w:t xml:space="preserve">10.1021/acsnano.8b07524</w:t>
        </w:r>
      </w:hyperlink>
    </w:p>
    <w:bookmarkEnd w:id="202"/>
    <w:bookmarkStart w:id="204" w:name="ref-afF83siN"/>
    <w:p>
      <w:pPr>
        <w:pStyle w:val="Bibliography"/>
      </w:pPr>
      <w:r>
        <w:t xml:space="preserve">53. Sznitman J, Heimsch T, Wildhaber JH, Tsuda A, Rösgen T. Respiratory Flow Phenomena and Gravitational Deposition in a Three-Dimensional Space-Filling Model of the Pulmonary Acinar Tree. Journal of Biomechanical Engineering. 2009;131: 031010. doi:</w:t>
      </w:r>
      <w:hyperlink r:id="rId203">
        <w:r>
          <w:rPr>
            <w:rStyle w:val="Hyperlink"/>
          </w:rPr>
          <w:t xml:space="preserve">10.1115/1.3049481</w:t>
        </w:r>
      </w:hyperlink>
    </w:p>
    <w:bookmarkEnd w:id="204"/>
    <w:bookmarkStart w:id="206" w:name="ref-k5fqLjiy"/>
    <w:p>
      <w:pPr>
        <w:pStyle w:val="Bibliography"/>
      </w:pPr>
      <w:r>
        <w:t xml:space="preserve">54. Sznitman J, Heimsch F, Altorfer D, Schittny JC, Rösgen T. Alveolar flow simulations during rhythmical breathing motion in reconstructed XTM acinar airspaces. Journal of Biomechanics. 2006;39: S441. doi:</w:t>
      </w:r>
      <w:hyperlink r:id="rId205">
        <w:r>
          <w:rPr>
            <w:rStyle w:val="Hyperlink"/>
          </w:rPr>
          <w:t xml:space="preserve">10.1016/s0021-9290(06)84801-3</w:t>
        </w:r>
      </w:hyperlink>
    </w:p>
    <w:bookmarkEnd w:id="206"/>
    <w:bookmarkEnd w:id="20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8" Target="media/rId28.svg" /><Relationship Type="http://schemas.openxmlformats.org/officeDocument/2006/relationships/image" Id="rId25" Target="media/rId25.svg" /><Relationship Type="http://schemas.openxmlformats.org/officeDocument/2006/relationships/image" Id="rId30" Target="media/rId30.svg" /><Relationship Type="http://schemas.openxmlformats.org/officeDocument/2006/relationships/hyperlink" Id="rId100" Target="http://amazon.com/o/ASIN/0071457399/" TargetMode="External" /><Relationship Type="http://schemas.openxmlformats.org/officeDocument/2006/relationships/hyperlink" Id="rId59" Target="http://jupyter.org/" TargetMode="External" /><Relationship Type="http://schemas.openxmlformats.org/officeDocument/2006/relationships/hyperlink" Id="rId95" Target="http://p3.snf.ch/project-153468" TargetMode="External" /><Relationship Type="http://schemas.openxmlformats.org/officeDocument/2006/relationships/hyperlink" Id="rId96" Target="http://p3.snf.ch/project-175953" TargetMode="External" /><Relationship Type="http://schemas.openxmlformats.org/officeDocument/2006/relationships/hyperlink" Id="rId57" Target="http://stepanizer.com/" TargetMode="External" /><Relationship Type="http://schemas.openxmlformats.org/officeDocument/2006/relationships/hyperlink" Id="rId51" Target="http://www.crytur.cz/" TargetMode="External" /><Relationship Type="http://schemas.openxmlformats.org/officeDocument/2006/relationships/hyperlink" Id="rId56" Target="http://www.thoracic.org/" TargetMode="External" /><Relationship Type="http://schemas.openxmlformats.org/officeDocument/2006/relationships/hyperlink" Id="rId136" Target="https://doi.org/10.1002/aja.1001800204" TargetMode="External" /><Relationship Type="http://schemas.openxmlformats.org/officeDocument/2006/relationships/hyperlink" Id="rId104" Target="https://doi.org/10.1002/ar.1091780405" TargetMode="External" /><Relationship Type="http://schemas.openxmlformats.org/officeDocument/2006/relationships/hyperlink" Id="rId106" Target="https://doi.org/10.1002/ar.1091800108" TargetMode="External" /><Relationship Type="http://schemas.openxmlformats.org/officeDocument/2006/relationships/hyperlink" Id="rId114" Target="https://doi.org/10.1002/ar.1092200410" TargetMode="External" /><Relationship Type="http://schemas.openxmlformats.org/officeDocument/2006/relationships/hyperlink" Id="rId161" Target="https://doi.org/10.1002/ar.a.20012" TargetMode="External" /><Relationship Type="http://schemas.openxmlformats.org/officeDocument/2006/relationships/hyperlink" Id="rId102" Target="https://doi.org/10.1007/s00418-018-1749-7" TargetMode="External" /><Relationship Type="http://schemas.openxmlformats.org/officeDocument/2006/relationships/hyperlink" Id="rId185" Target="https://doi.org/10.1007/s00418-020-01868-8" TargetMode="External" /><Relationship Type="http://schemas.openxmlformats.org/officeDocument/2006/relationships/hyperlink" Id="rId108" Target="https://doi.org/10.1007/s00441-016-2545-0" TargetMode="External" /><Relationship Type="http://schemas.openxmlformats.org/officeDocument/2006/relationships/hyperlink" Id="rId189" Target="https://doi.org/10.1007/s12650-010-0043-0" TargetMode="External" /><Relationship Type="http://schemas.openxmlformats.org/officeDocument/2006/relationships/hyperlink" Id="rId199" Target="https://doi.org/10.1016/j.jbiomech.2008.12.022" TargetMode="External" /><Relationship Type="http://schemas.openxmlformats.org/officeDocument/2006/relationships/hyperlink" Id="rId205" Target="https://doi.org/10.1016/s0021-9290(06)84801-3" TargetMode="External" /><Relationship Type="http://schemas.openxmlformats.org/officeDocument/2006/relationships/hyperlink" Id="rId130" Target="https://doi.org/10.1021/acsnano.8b01826" TargetMode="External" /><Relationship Type="http://schemas.openxmlformats.org/officeDocument/2006/relationships/hyperlink" Id="rId201" Target="https://doi.org/10.1021/acsnano.8b07524" TargetMode="External" /><Relationship Type="http://schemas.openxmlformats.org/officeDocument/2006/relationships/hyperlink" Id="rId171" Target="https://doi.org/10.1038/d41586-019-00857-9" TargetMode="External" /><Relationship Type="http://schemas.openxmlformats.org/officeDocument/2006/relationships/hyperlink" Id="rId179" Target="https://doi.org/10.1038/s41592-019-0686-2" TargetMode="External" /><Relationship Type="http://schemas.openxmlformats.org/officeDocument/2006/relationships/hyperlink" Id="rId122" Target="https://doi.org/10.1038/srep14071" TargetMode="External" /><Relationship Type="http://schemas.openxmlformats.org/officeDocument/2006/relationships/hyperlink" Id="rId165" Target="https://doi.org/10.1046/j.1365-2818.1999.00460.x" TargetMode="External" /><Relationship Type="http://schemas.openxmlformats.org/officeDocument/2006/relationships/hyperlink" Id="rId128" Target="https://doi.org/10.1073/pnas.1119339109" TargetMode="External" /><Relationship Type="http://schemas.openxmlformats.org/officeDocument/2006/relationships/hyperlink" Id="rId138" Target="https://doi.org/10.1073/pnas.1215112109" TargetMode="External" /><Relationship Type="http://schemas.openxmlformats.org/officeDocument/2006/relationships/hyperlink" Id="rId177" Target="https://doi.org/10.1080/01621459.1952.10483441" TargetMode="External" /><Relationship Type="http://schemas.openxmlformats.org/officeDocument/2006/relationships/hyperlink" Id="rId181"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73"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1" Target="https://doi.org/10.1107/s0909049510019618" TargetMode="External" /><Relationship Type="http://schemas.openxmlformats.org/officeDocument/2006/relationships/hyperlink" Id="rId163" Target="https://doi.org/10.1111/j.1365-2818.1984.tb02501.x" TargetMode="External" /><Relationship Type="http://schemas.openxmlformats.org/officeDocument/2006/relationships/hyperlink" Id="rId159" Target="https://doi.org/10.1111/j.1365-2818.2010.03481.x" TargetMode="External" /><Relationship Type="http://schemas.openxmlformats.org/officeDocument/2006/relationships/hyperlink" Id="rId134" Target="https://doi.org/10.1111/j.1469-7580.2005.00413.x" TargetMode="External" /><Relationship Type="http://schemas.openxmlformats.org/officeDocument/2006/relationships/hyperlink" Id="rId203" Target="https://doi.org/10.1115/1.3049481" TargetMode="External" /><Relationship Type="http://schemas.openxmlformats.org/officeDocument/2006/relationships/hyperlink" Id="rId191" Target="https://doi.org/10.1115/1.4007949" TargetMode="External" /><Relationship Type="http://schemas.openxmlformats.org/officeDocument/2006/relationships/hyperlink" Id="rId126" Target="https://doi.org/10.1115/1.4027328" TargetMode="External" /><Relationship Type="http://schemas.openxmlformats.org/officeDocument/2006/relationships/hyperlink" Id="rId187" Target="https://doi.org/10.1126/science.156.3775.636" TargetMode="External" /><Relationship Type="http://schemas.openxmlformats.org/officeDocument/2006/relationships/hyperlink" Id="rId112" Target="https://doi.org/10.1152/ajplung.00296.2007" TargetMode="External" /><Relationship Type="http://schemas.openxmlformats.org/officeDocument/2006/relationships/hyperlink" Id="rId118" Target="https://doi.org/10.1152/ajplung.00325.2016" TargetMode="External" /><Relationship Type="http://schemas.openxmlformats.org/officeDocument/2006/relationships/hyperlink" Id="rId116" Target="https://doi.org/10.1152/jappl.1962.17.3.391" TargetMode="External" /><Relationship Type="http://schemas.openxmlformats.org/officeDocument/2006/relationships/hyperlink" Id="rId132" Target="https://doi.org/10.1152/jappl.1987.63.2.785" TargetMode="External" /><Relationship Type="http://schemas.openxmlformats.org/officeDocument/2006/relationships/hyperlink" Id="rId142" Target="https://doi.org/10.1152/japplphysiol.00317.2016" TargetMode="External" /><Relationship Type="http://schemas.openxmlformats.org/officeDocument/2006/relationships/hyperlink" Id="rId140" Target="https://doi.org/10.1152/japplphysiol.00642.2013" TargetMode="External" /><Relationship Type="http://schemas.openxmlformats.org/officeDocument/2006/relationships/hyperlink" Id="rId195" Target="https://doi.org/10.1152/japplphysiol.00736.2010" TargetMode="External" /><Relationship Type="http://schemas.openxmlformats.org/officeDocument/2006/relationships/hyperlink" Id="rId197" Target="https://doi.org/10.1152/japplphysiol.00808.2006" TargetMode="External" /><Relationship Type="http://schemas.openxmlformats.org/officeDocument/2006/relationships/hyperlink" Id="rId110" Target="https://doi.org/10.1152/japplphysiol.01355.2013" TargetMode="External" /><Relationship Type="http://schemas.openxmlformats.org/officeDocument/2006/relationships/hyperlink" Id="rId193" Target="https://doi.org/10.1152/japplphysiol.90546.2008" TargetMode="External" /><Relationship Type="http://schemas.openxmlformats.org/officeDocument/2006/relationships/hyperlink" Id="rId153" Target="https://doi.org/10.1164/rccm.200809-1522st" TargetMode="External" /><Relationship Type="http://schemas.openxmlformats.org/officeDocument/2006/relationships/hyperlink" Id="rId17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20" Target="https://doi.org/10.14814/phy2.12063" TargetMode="External" /><Relationship Type="http://schemas.openxmlformats.org/officeDocument/2006/relationships/hyperlink" Id="rId183" Target="https://doi.org/10.3109/01902149009087879" TargetMode="External" /><Relationship Type="http://schemas.openxmlformats.org/officeDocument/2006/relationships/hyperlink" Id="rId167" Target="https://doi.org/10.3233/978-1-61499-649-1-87" TargetMode="External" /><Relationship Type="http://schemas.openxmlformats.org/officeDocument/2006/relationships/hyperlink" Id="rId169" Target="https://doi.org/10.5281/zenodo.3768407" TargetMode="External" /><Relationship Type="http://schemas.openxmlformats.org/officeDocument/2006/relationships/hyperlink" Id="rId157" Target="https://git.io/JTg4F" TargetMode="External" /><Relationship Type="http://schemas.openxmlformats.org/officeDocument/2006/relationships/hyperlink" Id="rId29" Target="https://github.com/habi" TargetMode="External" /><Relationship Type="http://schemas.openxmlformats.org/officeDocument/2006/relationships/hyperlink" Id="rId36" Target="https://github.com/habi/acinar-analysis-manuscript/issues" TargetMode="External" /><Relationship Type="http://schemas.openxmlformats.org/officeDocument/2006/relationships/hyperlink" Id="rId23" Target="https://github.com/habi/acinar-analysis-manuscript/tree/457b81bb713828ba723145280d0ee7c4a8b18609" TargetMode="External" /><Relationship Type="http://schemas.openxmlformats.org/officeDocument/2006/relationships/hyperlink" Id="rId22" Target="https://habi.github.io/acinar-analysis-manuscript/v/457b81bb713828ba723145280d0ee7c4a8b18609/" TargetMode="External" /><Relationship Type="http://schemas.openxmlformats.org/officeDocument/2006/relationships/hyperlink" Id="rId21" Target="https://journals.plos.org/plosone/" TargetMode="External" /><Relationship Type="http://schemas.openxmlformats.org/officeDocument/2006/relationships/hyperlink" Id="rId32" Target="https://orcid.org/0000-0003-0061-9578" TargetMode="External" /><Relationship Type="http://schemas.openxmlformats.org/officeDocument/2006/relationships/hyperlink" Id="rId26" Target="https://orcid.org/0000-0003-3388-9187" TargetMode="External" /><Relationship Type="http://schemas.openxmlformats.org/officeDocument/2006/relationships/hyperlink" Id="rId33" Target="https://orcid.org/0000-0003-3880-4437" TargetMode="External" /><Relationship Type="http://schemas.openxmlformats.org/officeDocument/2006/relationships/hyperlink" Id="rId34" Target="https://orcid.org/0000-0003-4025-3961" TargetMode="External" /><Relationship Type="http://schemas.openxmlformats.org/officeDocument/2006/relationships/hyperlink" Id="rId82"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44" Target="https://www.altex.org/index.php/altex/article/view/1106" TargetMode="External" /><Relationship Type="http://schemas.openxmlformats.org/officeDocument/2006/relationships/hyperlink" Id="rId54" Target="https://www.mevislab.de/" TargetMode="External" /><Relationship Type="http://schemas.openxmlformats.org/officeDocument/2006/relationships/hyperlink" Id="rId155" Target="https://www.ncbi.nlm.nih.gov/pubmed/5530651" TargetMode="External" /><Relationship Type="http://schemas.openxmlformats.org/officeDocument/2006/relationships/hyperlink" Id="rId52" Target="https://www.pco.de/specialized-cameras/pco2000/" TargetMode="External" /><Relationship Type="http://schemas.openxmlformats.org/officeDocument/2006/relationships/hyperlink" Id="rId83" Target="https://www.physiology.org/na101/home/literatum/publisher/physio/journals/content/jappl/2014/jappl.2014.117.issue-1/japplphysiol.01355.2013/production/images/medium/zdg0121410620004.jpeg" TargetMode="External" /><Relationship Type="http://schemas.openxmlformats.org/officeDocument/2006/relationships/hyperlink" Id="rId50" Target="https://www.psi.ch/" TargetMode="External" /><Relationship Type="http://schemas.openxmlformats.org/officeDocument/2006/relationships/hyperlink" Id="rId49" Target="https://www.psi.ch/sls/" TargetMode="External" /><Relationship Type="http://schemas.openxmlformats.org/officeDocument/2006/relationships/hyperlink" Id="rId48" Target="https://www.psi.ch/sls/tomcat/" TargetMode="External" /><Relationship Type="http://schemas.openxmlformats.org/officeDocument/2006/relationships/hyperlink" Id="rId27" Target="mailto:haberthuer@ana.unibe.ch?subject=Feedback%20regarding%20the%20acinus%20manuscript%20(457b81b)" TargetMode="External" /><Relationship Type="http://schemas.openxmlformats.org/officeDocument/2006/relationships/hyperlink" Id="rId35" Target="mailto:schittny@ana.unibe.ch?subject=Feedback%20regarding%20the%20acinus%20manuscript%20(457b81b)" TargetMode="External" /></Relationships>
</file>

<file path=word/_rels/footnotes.xml.rels><?xml version="1.0" encoding="UTF-8"?>
<Relationships xmlns="http://schemas.openxmlformats.org/package/2006/relationships"><Relationship Type="http://schemas.openxmlformats.org/officeDocument/2006/relationships/hyperlink" Id="rId100" Target="http://amazon.com/o/ASIN/0071457399/" TargetMode="External" /><Relationship Type="http://schemas.openxmlformats.org/officeDocument/2006/relationships/hyperlink" Id="rId59" Target="http://jupyter.org/" TargetMode="External" /><Relationship Type="http://schemas.openxmlformats.org/officeDocument/2006/relationships/hyperlink" Id="rId95" Target="http://p3.snf.ch/project-153468" TargetMode="External" /><Relationship Type="http://schemas.openxmlformats.org/officeDocument/2006/relationships/hyperlink" Id="rId96" Target="http://p3.snf.ch/project-175953" TargetMode="External" /><Relationship Type="http://schemas.openxmlformats.org/officeDocument/2006/relationships/hyperlink" Id="rId57" Target="http://stepanizer.com/" TargetMode="External" /><Relationship Type="http://schemas.openxmlformats.org/officeDocument/2006/relationships/hyperlink" Id="rId51" Target="http://www.crytur.cz/" TargetMode="External" /><Relationship Type="http://schemas.openxmlformats.org/officeDocument/2006/relationships/hyperlink" Id="rId56" Target="http://www.thoracic.org/" TargetMode="External" /><Relationship Type="http://schemas.openxmlformats.org/officeDocument/2006/relationships/hyperlink" Id="rId136" Target="https://doi.org/10.1002/aja.1001800204" TargetMode="External" /><Relationship Type="http://schemas.openxmlformats.org/officeDocument/2006/relationships/hyperlink" Id="rId104" Target="https://doi.org/10.1002/ar.1091780405" TargetMode="External" /><Relationship Type="http://schemas.openxmlformats.org/officeDocument/2006/relationships/hyperlink" Id="rId106" Target="https://doi.org/10.1002/ar.1091800108" TargetMode="External" /><Relationship Type="http://schemas.openxmlformats.org/officeDocument/2006/relationships/hyperlink" Id="rId114" Target="https://doi.org/10.1002/ar.1092200410" TargetMode="External" /><Relationship Type="http://schemas.openxmlformats.org/officeDocument/2006/relationships/hyperlink" Id="rId161" Target="https://doi.org/10.1002/ar.a.20012" TargetMode="External" /><Relationship Type="http://schemas.openxmlformats.org/officeDocument/2006/relationships/hyperlink" Id="rId102" Target="https://doi.org/10.1007/s00418-018-1749-7" TargetMode="External" /><Relationship Type="http://schemas.openxmlformats.org/officeDocument/2006/relationships/hyperlink" Id="rId185" Target="https://doi.org/10.1007/s00418-020-01868-8" TargetMode="External" /><Relationship Type="http://schemas.openxmlformats.org/officeDocument/2006/relationships/hyperlink" Id="rId108" Target="https://doi.org/10.1007/s00441-016-2545-0" TargetMode="External" /><Relationship Type="http://schemas.openxmlformats.org/officeDocument/2006/relationships/hyperlink" Id="rId189" Target="https://doi.org/10.1007/s12650-010-0043-0" TargetMode="External" /><Relationship Type="http://schemas.openxmlformats.org/officeDocument/2006/relationships/hyperlink" Id="rId199" Target="https://doi.org/10.1016/j.jbiomech.2008.12.022" TargetMode="External" /><Relationship Type="http://schemas.openxmlformats.org/officeDocument/2006/relationships/hyperlink" Id="rId205" Target="https://doi.org/10.1016/s0021-9290(06)84801-3" TargetMode="External" /><Relationship Type="http://schemas.openxmlformats.org/officeDocument/2006/relationships/hyperlink" Id="rId130" Target="https://doi.org/10.1021/acsnano.8b01826" TargetMode="External" /><Relationship Type="http://schemas.openxmlformats.org/officeDocument/2006/relationships/hyperlink" Id="rId201" Target="https://doi.org/10.1021/acsnano.8b07524" TargetMode="External" /><Relationship Type="http://schemas.openxmlformats.org/officeDocument/2006/relationships/hyperlink" Id="rId171" Target="https://doi.org/10.1038/d41586-019-00857-9" TargetMode="External" /><Relationship Type="http://schemas.openxmlformats.org/officeDocument/2006/relationships/hyperlink" Id="rId179" Target="https://doi.org/10.1038/s41592-019-0686-2" TargetMode="External" /><Relationship Type="http://schemas.openxmlformats.org/officeDocument/2006/relationships/hyperlink" Id="rId122" Target="https://doi.org/10.1038/srep14071" TargetMode="External" /><Relationship Type="http://schemas.openxmlformats.org/officeDocument/2006/relationships/hyperlink" Id="rId165" Target="https://doi.org/10.1046/j.1365-2818.1999.00460.x" TargetMode="External" /><Relationship Type="http://schemas.openxmlformats.org/officeDocument/2006/relationships/hyperlink" Id="rId128" Target="https://doi.org/10.1073/pnas.1119339109" TargetMode="External" /><Relationship Type="http://schemas.openxmlformats.org/officeDocument/2006/relationships/hyperlink" Id="rId138" Target="https://doi.org/10.1073/pnas.1215112109" TargetMode="External" /><Relationship Type="http://schemas.openxmlformats.org/officeDocument/2006/relationships/hyperlink" Id="rId177" Target="https://doi.org/10.1080/01621459.1952.10483441" TargetMode="External" /><Relationship Type="http://schemas.openxmlformats.org/officeDocument/2006/relationships/hyperlink" Id="rId181"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73"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1" Target="https://doi.org/10.1107/s0909049510019618" TargetMode="External" /><Relationship Type="http://schemas.openxmlformats.org/officeDocument/2006/relationships/hyperlink" Id="rId163" Target="https://doi.org/10.1111/j.1365-2818.1984.tb02501.x" TargetMode="External" /><Relationship Type="http://schemas.openxmlformats.org/officeDocument/2006/relationships/hyperlink" Id="rId159" Target="https://doi.org/10.1111/j.1365-2818.2010.03481.x" TargetMode="External" /><Relationship Type="http://schemas.openxmlformats.org/officeDocument/2006/relationships/hyperlink" Id="rId134" Target="https://doi.org/10.1111/j.1469-7580.2005.00413.x" TargetMode="External" /><Relationship Type="http://schemas.openxmlformats.org/officeDocument/2006/relationships/hyperlink" Id="rId203" Target="https://doi.org/10.1115/1.3049481" TargetMode="External" /><Relationship Type="http://schemas.openxmlformats.org/officeDocument/2006/relationships/hyperlink" Id="rId191" Target="https://doi.org/10.1115/1.4007949" TargetMode="External" /><Relationship Type="http://schemas.openxmlformats.org/officeDocument/2006/relationships/hyperlink" Id="rId126" Target="https://doi.org/10.1115/1.4027328" TargetMode="External" /><Relationship Type="http://schemas.openxmlformats.org/officeDocument/2006/relationships/hyperlink" Id="rId187" Target="https://doi.org/10.1126/science.156.3775.636" TargetMode="External" /><Relationship Type="http://schemas.openxmlformats.org/officeDocument/2006/relationships/hyperlink" Id="rId112" Target="https://doi.org/10.1152/ajplung.00296.2007" TargetMode="External" /><Relationship Type="http://schemas.openxmlformats.org/officeDocument/2006/relationships/hyperlink" Id="rId118" Target="https://doi.org/10.1152/ajplung.00325.2016" TargetMode="External" /><Relationship Type="http://schemas.openxmlformats.org/officeDocument/2006/relationships/hyperlink" Id="rId116" Target="https://doi.org/10.1152/jappl.1962.17.3.391" TargetMode="External" /><Relationship Type="http://schemas.openxmlformats.org/officeDocument/2006/relationships/hyperlink" Id="rId132" Target="https://doi.org/10.1152/jappl.1987.63.2.785" TargetMode="External" /><Relationship Type="http://schemas.openxmlformats.org/officeDocument/2006/relationships/hyperlink" Id="rId142" Target="https://doi.org/10.1152/japplphysiol.00317.2016" TargetMode="External" /><Relationship Type="http://schemas.openxmlformats.org/officeDocument/2006/relationships/hyperlink" Id="rId140" Target="https://doi.org/10.1152/japplphysiol.00642.2013" TargetMode="External" /><Relationship Type="http://schemas.openxmlformats.org/officeDocument/2006/relationships/hyperlink" Id="rId195" Target="https://doi.org/10.1152/japplphysiol.00736.2010" TargetMode="External" /><Relationship Type="http://schemas.openxmlformats.org/officeDocument/2006/relationships/hyperlink" Id="rId197" Target="https://doi.org/10.1152/japplphysiol.00808.2006" TargetMode="External" /><Relationship Type="http://schemas.openxmlformats.org/officeDocument/2006/relationships/hyperlink" Id="rId110" Target="https://doi.org/10.1152/japplphysiol.01355.2013" TargetMode="External" /><Relationship Type="http://schemas.openxmlformats.org/officeDocument/2006/relationships/hyperlink" Id="rId193" Target="https://doi.org/10.1152/japplphysiol.90546.2008" TargetMode="External" /><Relationship Type="http://schemas.openxmlformats.org/officeDocument/2006/relationships/hyperlink" Id="rId153" Target="https://doi.org/10.1164/rccm.200809-1522st" TargetMode="External" /><Relationship Type="http://schemas.openxmlformats.org/officeDocument/2006/relationships/hyperlink" Id="rId17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20" Target="https://doi.org/10.14814/phy2.12063" TargetMode="External" /><Relationship Type="http://schemas.openxmlformats.org/officeDocument/2006/relationships/hyperlink" Id="rId183" Target="https://doi.org/10.3109/01902149009087879" TargetMode="External" /><Relationship Type="http://schemas.openxmlformats.org/officeDocument/2006/relationships/hyperlink" Id="rId167" Target="https://doi.org/10.3233/978-1-61499-649-1-87" TargetMode="External" /><Relationship Type="http://schemas.openxmlformats.org/officeDocument/2006/relationships/hyperlink" Id="rId169" Target="https://doi.org/10.5281/zenodo.3768407" TargetMode="External" /><Relationship Type="http://schemas.openxmlformats.org/officeDocument/2006/relationships/hyperlink" Id="rId157" Target="https://git.io/JTg4F" TargetMode="External" /><Relationship Type="http://schemas.openxmlformats.org/officeDocument/2006/relationships/hyperlink" Id="rId29" Target="https://github.com/habi" TargetMode="External" /><Relationship Type="http://schemas.openxmlformats.org/officeDocument/2006/relationships/hyperlink" Id="rId36" Target="https://github.com/habi/acinar-analysis-manuscript/issues" TargetMode="External" /><Relationship Type="http://schemas.openxmlformats.org/officeDocument/2006/relationships/hyperlink" Id="rId23" Target="https://github.com/habi/acinar-analysis-manuscript/tree/457b81bb713828ba723145280d0ee7c4a8b18609" TargetMode="External" /><Relationship Type="http://schemas.openxmlformats.org/officeDocument/2006/relationships/hyperlink" Id="rId22" Target="https://habi.github.io/acinar-analysis-manuscript/v/457b81bb713828ba723145280d0ee7c4a8b18609/" TargetMode="External" /><Relationship Type="http://schemas.openxmlformats.org/officeDocument/2006/relationships/hyperlink" Id="rId21" Target="https://journals.plos.org/plosone/" TargetMode="External" /><Relationship Type="http://schemas.openxmlformats.org/officeDocument/2006/relationships/hyperlink" Id="rId32" Target="https://orcid.org/0000-0003-0061-9578" TargetMode="External" /><Relationship Type="http://schemas.openxmlformats.org/officeDocument/2006/relationships/hyperlink" Id="rId26" Target="https://orcid.org/0000-0003-3388-9187" TargetMode="External" /><Relationship Type="http://schemas.openxmlformats.org/officeDocument/2006/relationships/hyperlink" Id="rId33" Target="https://orcid.org/0000-0003-3880-4437" TargetMode="External" /><Relationship Type="http://schemas.openxmlformats.org/officeDocument/2006/relationships/hyperlink" Id="rId34" Target="https://orcid.org/0000-0003-4025-3961" TargetMode="External" /><Relationship Type="http://schemas.openxmlformats.org/officeDocument/2006/relationships/hyperlink" Id="rId82"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44" Target="https://www.altex.org/index.php/altex/article/view/1106" TargetMode="External" /><Relationship Type="http://schemas.openxmlformats.org/officeDocument/2006/relationships/hyperlink" Id="rId54" Target="https://www.mevislab.de/" TargetMode="External" /><Relationship Type="http://schemas.openxmlformats.org/officeDocument/2006/relationships/hyperlink" Id="rId155" Target="https://www.ncbi.nlm.nih.gov/pubmed/5530651" TargetMode="External" /><Relationship Type="http://schemas.openxmlformats.org/officeDocument/2006/relationships/hyperlink" Id="rId52" Target="https://www.pco.de/specialized-cameras/pco2000/" TargetMode="External" /><Relationship Type="http://schemas.openxmlformats.org/officeDocument/2006/relationships/hyperlink" Id="rId83" Target="https://www.physiology.org/na101/home/literatum/publisher/physio/journals/content/jappl/2014/jappl.2014.117.issue-1/japplphysiol.01355.2013/production/images/medium/zdg0121410620004.jpeg" TargetMode="External" /><Relationship Type="http://schemas.openxmlformats.org/officeDocument/2006/relationships/hyperlink" Id="rId50" Target="https://www.psi.ch/" TargetMode="External" /><Relationship Type="http://schemas.openxmlformats.org/officeDocument/2006/relationships/hyperlink" Id="rId49" Target="https://www.psi.ch/sls/" TargetMode="External" /><Relationship Type="http://schemas.openxmlformats.org/officeDocument/2006/relationships/hyperlink" Id="rId48" Target="https://www.psi.ch/sls/tomcat/" TargetMode="External" /><Relationship Type="http://schemas.openxmlformats.org/officeDocument/2006/relationships/hyperlink" Id="rId27" Target="mailto:haberthuer@ana.unibe.ch?subject=Feedback%20regarding%20the%20acinus%20manuscript%20(457b81b)" TargetMode="External" /><Relationship Type="http://schemas.openxmlformats.org/officeDocument/2006/relationships/hyperlink" Id="rId35" Target="mailto:schittny@ana.unibe.ch?subject=Feedback%20regarding%20the%20acinus%20manuscript%20(457b81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2021-04-09T08:33:15Z</dcterms:created>
  <dcterms:modified xsi:type="dcterms:W3CDTF">2021-04-09T08:33:15Z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2021-04-09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